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A3" w:rsidRPr="00421C33" w:rsidRDefault="001A71A3" w:rsidP="00421C3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21C33">
        <w:rPr>
          <w:rFonts w:ascii="Arial" w:hAnsi="Arial" w:cs="Arial"/>
          <w:b/>
          <w:sz w:val="36"/>
          <w:szCs w:val="36"/>
        </w:rPr>
        <w:t xml:space="preserve">REGOLAMENTO </w:t>
      </w:r>
      <w:r>
        <w:rPr>
          <w:rFonts w:ascii="Arial" w:hAnsi="Arial" w:cs="Arial"/>
          <w:b/>
          <w:sz w:val="36"/>
          <w:szCs w:val="36"/>
        </w:rPr>
        <w:t xml:space="preserve">DEL CONSIGLIO COMUNALE DI TERNI </w:t>
      </w:r>
      <w:r w:rsidRPr="00421C33">
        <w:rPr>
          <w:rFonts w:ascii="Arial" w:hAnsi="Arial" w:cs="Arial"/>
          <w:b/>
          <w:sz w:val="36"/>
          <w:szCs w:val="36"/>
        </w:rPr>
        <w:t xml:space="preserve">PER LA </w:t>
      </w:r>
      <w:r w:rsidR="00F44A55">
        <w:rPr>
          <w:rFonts w:ascii="Arial" w:hAnsi="Arial" w:cs="Arial"/>
          <w:b/>
          <w:sz w:val="36"/>
          <w:szCs w:val="36"/>
        </w:rPr>
        <w:t>CONCESSIONE DI BENI IMMOBILI A TERZI</w:t>
      </w:r>
    </w:p>
    <w:p w:rsidR="001A71A3" w:rsidRDefault="001A71A3" w:rsidP="00421C33">
      <w:pPr>
        <w:jc w:val="center"/>
        <w:rPr>
          <w:rFonts w:ascii="Arial" w:hAnsi="Arial" w:cs="Arial"/>
          <w:sz w:val="45"/>
          <w:szCs w:val="45"/>
        </w:rPr>
      </w:pPr>
    </w:p>
    <w:p w:rsidR="001A71A3" w:rsidRPr="00421C33" w:rsidRDefault="001A71A3" w:rsidP="00421C33">
      <w:pPr>
        <w:jc w:val="center"/>
        <w:rPr>
          <w:rStyle w:val="Enfasigrassetto"/>
          <w:rFonts w:ascii="Arial" w:hAnsi="Arial" w:cs="Arial"/>
          <w:sz w:val="36"/>
          <w:szCs w:val="36"/>
        </w:rPr>
      </w:pPr>
      <w:r w:rsidRPr="00421C33">
        <w:rPr>
          <w:rStyle w:val="Enfasigrassetto"/>
          <w:rFonts w:ascii="Arial" w:hAnsi="Arial" w:cs="Arial"/>
          <w:sz w:val="36"/>
          <w:szCs w:val="36"/>
        </w:rPr>
        <w:t xml:space="preserve">Proposta </w:t>
      </w:r>
      <w:r w:rsidR="00F44A55">
        <w:rPr>
          <w:rStyle w:val="Enfasigrassetto"/>
          <w:rFonts w:ascii="Arial" w:hAnsi="Arial" w:cs="Arial"/>
          <w:sz w:val="36"/>
          <w:szCs w:val="36"/>
        </w:rPr>
        <w:t>di modifica de</w:t>
      </w:r>
      <w:r w:rsidRPr="00421C33">
        <w:rPr>
          <w:rStyle w:val="Enfasigrassetto"/>
          <w:rFonts w:ascii="Arial" w:hAnsi="Arial" w:cs="Arial"/>
          <w:sz w:val="36"/>
          <w:szCs w:val="36"/>
        </w:rPr>
        <w:t>lla II commissione consiliare</w:t>
      </w:r>
      <w:r w:rsidR="00F44A55">
        <w:rPr>
          <w:rStyle w:val="Enfasigrassetto"/>
          <w:rFonts w:ascii="Arial" w:hAnsi="Arial" w:cs="Arial"/>
          <w:sz w:val="36"/>
          <w:szCs w:val="36"/>
        </w:rPr>
        <w:t xml:space="preserve"> alla </w:t>
      </w:r>
      <w:proofErr w:type="spellStart"/>
      <w:r w:rsidR="00F44A55">
        <w:rPr>
          <w:rStyle w:val="Enfasigrassetto"/>
          <w:rFonts w:ascii="Arial" w:hAnsi="Arial" w:cs="Arial"/>
          <w:sz w:val="36"/>
          <w:szCs w:val="36"/>
        </w:rPr>
        <w:t>D.c.c</w:t>
      </w:r>
      <w:proofErr w:type="spellEnd"/>
      <w:r w:rsidR="00F44A55">
        <w:rPr>
          <w:rStyle w:val="Enfasigrassetto"/>
          <w:rFonts w:ascii="Arial" w:hAnsi="Arial" w:cs="Arial"/>
          <w:sz w:val="36"/>
          <w:szCs w:val="36"/>
        </w:rPr>
        <w:t>. 221 del 14/10/2013</w:t>
      </w:r>
    </w:p>
    <w:p w:rsidR="001A71A3" w:rsidRPr="007944F7" w:rsidRDefault="00F44A55" w:rsidP="00F44A55">
      <w:pPr>
        <w:spacing w:after="0" w:line="240" w:lineRule="auto"/>
        <w:jc w:val="center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sz w:val="45"/>
          <w:szCs w:val="45"/>
        </w:rPr>
        <w:t>INDICE</w:t>
      </w:r>
    </w:p>
    <w:p w:rsidR="001A71A3" w:rsidRDefault="001A71A3" w:rsidP="007944F7">
      <w:pPr>
        <w:spacing w:after="0" w:line="240" w:lineRule="auto"/>
        <w:jc w:val="center"/>
        <w:rPr>
          <w:rFonts w:ascii="Arial" w:hAnsi="Arial" w:cs="Arial"/>
          <w:sz w:val="27"/>
          <w:szCs w:val="27"/>
        </w:rPr>
      </w:pPr>
    </w:p>
    <w:p w:rsidR="001A71A3" w:rsidRDefault="00F44A55" w:rsidP="00421C33">
      <w:pPr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TITOLO I – Principi generali</w:t>
      </w:r>
    </w:p>
    <w:p w:rsidR="001A71A3" w:rsidRPr="000C4314" w:rsidRDefault="001A71A3" w:rsidP="00421C33">
      <w:pPr>
        <w:spacing w:after="0" w:line="240" w:lineRule="auto"/>
        <w:jc w:val="center"/>
        <w:rPr>
          <w:rFonts w:ascii="Arial" w:hAnsi="Arial" w:cs="Arial"/>
          <w:sz w:val="27"/>
          <w:szCs w:val="27"/>
        </w:rPr>
      </w:pPr>
    </w:p>
    <w:p w:rsidR="00F44A55" w:rsidRDefault="00F44A55" w:rsidP="000C4314">
      <w:pPr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Modificare titolo art. 3 “Adempimenti a carico delle direzioni.” togliendo “o delle circoscrizioni consegnatarie”.</w:t>
      </w:r>
    </w:p>
    <w:p w:rsidR="001A71A3" w:rsidRDefault="00F44A55" w:rsidP="000C4314">
      <w:pPr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</w:t>
      </w:r>
    </w:p>
    <w:p w:rsidR="001A71A3" w:rsidRDefault="00F44A55" w:rsidP="00F44A55">
      <w:pPr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TITOLO II</w:t>
      </w:r>
    </w:p>
    <w:p w:rsidR="00F44A55" w:rsidRDefault="00F44A55" w:rsidP="00F44A55">
      <w:pPr>
        <w:spacing w:after="0" w:line="240" w:lineRule="auto"/>
        <w:jc w:val="center"/>
        <w:rPr>
          <w:rFonts w:ascii="Arial" w:hAnsi="Arial" w:cs="Arial"/>
          <w:sz w:val="27"/>
          <w:szCs w:val="27"/>
        </w:rPr>
      </w:pPr>
    </w:p>
    <w:p w:rsidR="00F44A55" w:rsidRDefault="00F44A55" w:rsidP="00F44A55">
      <w:pPr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Modificare dopo Titolo II in “Immobili gestiti direttamente dalle direzioni assegnatarie” togliendo “o dalle circoscrizioni.</w:t>
      </w:r>
    </w:p>
    <w:p w:rsidR="00F44A55" w:rsidRDefault="00F44A55" w:rsidP="00F44A55">
      <w:pPr>
        <w:spacing w:after="0" w:line="240" w:lineRule="auto"/>
        <w:rPr>
          <w:rFonts w:ascii="Arial" w:hAnsi="Arial" w:cs="Arial"/>
          <w:sz w:val="27"/>
          <w:szCs w:val="27"/>
        </w:rPr>
      </w:pPr>
    </w:p>
    <w:p w:rsidR="00F44A55" w:rsidRPr="000C4314" w:rsidRDefault="00F44A55" w:rsidP="00F44A55">
      <w:pPr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Togliere Art. 12 Concessione in uso di beni immobili assegnati alle circoscrizioni </w:t>
      </w:r>
    </w:p>
    <w:p w:rsidR="001A71A3" w:rsidRDefault="001A71A3" w:rsidP="000C4314">
      <w:pPr>
        <w:spacing w:after="0" w:line="240" w:lineRule="auto"/>
        <w:rPr>
          <w:rFonts w:ascii="Arial" w:hAnsi="Arial" w:cs="Arial"/>
          <w:sz w:val="27"/>
          <w:szCs w:val="27"/>
        </w:rPr>
      </w:pPr>
    </w:p>
    <w:p w:rsidR="001A71A3" w:rsidRDefault="00F44A55" w:rsidP="00F44A55">
      <w:pPr>
        <w:jc w:val="center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sz w:val="45"/>
          <w:szCs w:val="45"/>
        </w:rPr>
        <w:t>REGOLAMENTO</w:t>
      </w:r>
    </w:p>
    <w:p w:rsidR="00F44A55" w:rsidRDefault="00F44A55" w:rsidP="00F44A55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ART. 2 COMMA 3</w:t>
      </w:r>
    </w:p>
    <w:p w:rsidR="00F44A55" w:rsidRDefault="00F44A55" w:rsidP="00F44A5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Dopo la Direzione togliere “o circoscrizione” </w:t>
      </w:r>
    </w:p>
    <w:p w:rsidR="00EA1342" w:rsidRDefault="00EA1342" w:rsidP="00EA1342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ART, 2 COMMA 4</w:t>
      </w:r>
    </w:p>
    <w:p w:rsidR="00EA1342" w:rsidRPr="00EA1342" w:rsidRDefault="00EA1342" w:rsidP="00EA1342">
      <w:pPr>
        <w:pStyle w:val="Normale1"/>
        <w:spacing w:line="331" w:lineRule="auto"/>
        <w:ind w:left="20"/>
        <w:rPr>
          <w:sz w:val="27"/>
          <w:szCs w:val="27"/>
        </w:rPr>
      </w:pPr>
      <w:r w:rsidRPr="00EA1342">
        <w:rPr>
          <w:sz w:val="27"/>
          <w:szCs w:val="27"/>
        </w:rPr>
        <w:t>Aggiungere dopo “Consegnataria.”: L’</w:t>
      </w:r>
      <w:r w:rsidRPr="00EA1342">
        <w:rPr>
          <w:rFonts w:eastAsia="Verdana"/>
          <w:sz w:val="27"/>
          <w:szCs w:val="27"/>
        </w:rPr>
        <w:t>e</w:t>
      </w:r>
      <w:r w:rsidRPr="00EA1342">
        <w:rPr>
          <w:rFonts w:eastAsia="Verdana"/>
          <w:sz w:val="27"/>
          <w:szCs w:val="27"/>
        </w:rPr>
        <w:t>lenco degli spazi e delle strutture comunali disponibili a vario titolo</w:t>
      </w:r>
      <w:r w:rsidRPr="00EA1342">
        <w:rPr>
          <w:rFonts w:eastAsia="Verdana"/>
          <w:sz w:val="27"/>
          <w:szCs w:val="27"/>
        </w:rPr>
        <w:t xml:space="preserve"> deve essere differenziato</w:t>
      </w:r>
      <w:r w:rsidRPr="00EA1342">
        <w:rPr>
          <w:rFonts w:eastAsia="Verdana"/>
          <w:sz w:val="27"/>
          <w:szCs w:val="27"/>
        </w:rPr>
        <w:t xml:space="preserve"> per tipologia di utilizzo e modalità; </w:t>
      </w:r>
      <w:r w:rsidRPr="00EA1342">
        <w:rPr>
          <w:rFonts w:eastAsia="Verdana"/>
          <w:sz w:val="27"/>
          <w:szCs w:val="27"/>
        </w:rPr>
        <w:t xml:space="preserve">per gli spazi </w:t>
      </w:r>
      <w:r w:rsidRPr="00EA1342">
        <w:rPr>
          <w:rFonts w:eastAsia="Verdana"/>
          <w:sz w:val="27"/>
          <w:szCs w:val="27"/>
        </w:rPr>
        <w:t xml:space="preserve">già occupati </w:t>
      </w:r>
      <w:r w:rsidRPr="00EA1342">
        <w:rPr>
          <w:rFonts w:eastAsia="Verdana"/>
          <w:sz w:val="27"/>
          <w:szCs w:val="27"/>
        </w:rPr>
        <w:t xml:space="preserve">deve essere riportata </w:t>
      </w:r>
      <w:r w:rsidRPr="00EA1342">
        <w:rPr>
          <w:rFonts w:eastAsia="Verdana"/>
          <w:sz w:val="27"/>
          <w:szCs w:val="27"/>
        </w:rPr>
        <w:t>la data di scadenza di eventuali convenzioni e contratti in essere</w:t>
      </w:r>
      <w:r w:rsidRPr="00EA1342">
        <w:rPr>
          <w:rFonts w:eastAsia="Verdana"/>
          <w:sz w:val="27"/>
          <w:szCs w:val="27"/>
        </w:rPr>
        <w:t xml:space="preserve">. </w:t>
      </w:r>
      <w:r>
        <w:rPr>
          <w:rFonts w:eastAsia="Verdana"/>
          <w:sz w:val="27"/>
          <w:szCs w:val="27"/>
        </w:rPr>
        <w:t>Nella apposita sezione del sito internet dell’amministrazione deve essere riportato l’e</w:t>
      </w:r>
      <w:r w:rsidRPr="00EA1342">
        <w:rPr>
          <w:rFonts w:eastAsia="Verdana"/>
          <w:sz w:val="27"/>
          <w:szCs w:val="27"/>
        </w:rPr>
        <w:t xml:space="preserve">lenco degli spazi e relative caratteristiche </w:t>
      </w:r>
      <w:r>
        <w:rPr>
          <w:rFonts w:eastAsia="Verdana"/>
          <w:sz w:val="27"/>
          <w:szCs w:val="27"/>
        </w:rPr>
        <w:t xml:space="preserve">e tariffe </w:t>
      </w:r>
      <w:r w:rsidRPr="00EA1342">
        <w:rPr>
          <w:rFonts w:eastAsia="Verdana"/>
          <w:sz w:val="27"/>
          <w:szCs w:val="27"/>
        </w:rPr>
        <w:t xml:space="preserve">(superficie, dotazioni di tavoli e sedie, ecc.) che possono essere concessi ad associazioni, comitati, gruppi informali per tempi medio lunghi come ad esempio centri sociali, ex circoscrizioni,  locali di proprietà comunale concessi in affitto </w:t>
      </w:r>
      <w:proofErr w:type="spellStart"/>
      <w:r w:rsidRPr="00EA1342">
        <w:rPr>
          <w:rFonts w:eastAsia="Verdana"/>
          <w:sz w:val="27"/>
          <w:szCs w:val="27"/>
        </w:rPr>
        <w:t>ecc</w:t>
      </w:r>
      <w:proofErr w:type="spellEnd"/>
      <w:r w:rsidRPr="00EA1342">
        <w:rPr>
          <w:rFonts w:eastAsia="Verdana"/>
          <w:sz w:val="27"/>
          <w:szCs w:val="27"/>
        </w:rPr>
        <w:t>;</w:t>
      </w:r>
      <w:r>
        <w:rPr>
          <w:sz w:val="27"/>
          <w:szCs w:val="27"/>
        </w:rPr>
        <w:t xml:space="preserve"> inoltre sempre nel sezione del sito deve esserci l’</w:t>
      </w:r>
      <w:r>
        <w:rPr>
          <w:rFonts w:eastAsia="Verdana"/>
          <w:sz w:val="27"/>
          <w:szCs w:val="27"/>
        </w:rPr>
        <w:t>e</w:t>
      </w:r>
      <w:r w:rsidRPr="00EA1342">
        <w:rPr>
          <w:rFonts w:eastAsia="Verdana"/>
          <w:sz w:val="27"/>
          <w:szCs w:val="27"/>
        </w:rPr>
        <w:t xml:space="preserve">lenco dettagliato della calendarizzazione, ovvero dei giorni, </w:t>
      </w:r>
      <w:r w:rsidRPr="00EA1342">
        <w:rPr>
          <w:rFonts w:eastAsia="Verdana"/>
          <w:sz w:val="27"/>
          <w:szCs w:val="27"/>
        </w:rPr>
        <w:lastRenderedPageBreak/>
        <w:t xml:space="preserve">durante un periodo annuale, in cui il comune si riserva l’uso delle strutture date in concessione a terzi (come ad esempio Caos, </w:t>
      </w:r>
      <w:proofErr w:type="spellStart"/>
      <w:r w:rsidRPr="00EA1342">
        <w:rPr>
          <w:rFonts w:eastAsia="Verdana"/>
          <w:sz w:val="27"/>
          <w:szCs w:val="27"/>
        </w:rPr>
        <w:t>Carsulae</w:t>
      </w:r>
      <w:proofErr w:type="spellEnd"/>
      <w:r w:rsidRPr="00EA1342">
        <w:rPr>
          <w:rFonts w:eastAsia="Verdana"/>
          <w:sz w:val="27"/>
          <w:szCs w:val="27"/>
        </w:rPr>
        <w:t xml:space="preserve">, </w:t>
      </w:r>
      <w:proofErr w:type="spellStart"/>
      <w:r w:rsidRPr="00EA1342">
        <w:rPr>
          <w:rFonts w:eastAsia="Verdana"/>
          <w:sz w:val="27"/>
          <w:szCs w:val="27"/>
        </w:rPr>
        <w:t>ecc</w:t>
      </w:r>
      <w:proofErr w:type="spellEnd"/>
      <w:r w:rsidRPr="00EA1342">
        <w:rPr>
          <w:rFonts w:eastAsia="Verdana"/>
          <w:sz w:val="27"/>
          <w:szCs w:val="27"/>
        </w:rPr>
        <w:t xml:space="preserve">) e che quindi sono disponibili ad essere prenotate da cittadini privati, </w:t>
      </w:r>
      <w:r>
        <w:rPr>
          <w:rFonts w:eastAsia="Verdana"/>
          <w:sz w:val="27"/>
          <w:szCs w:val="27"/>
        </w:rPr>
        <w:t>associazioni o gruppi informali e l’a</w:t>
      </w:r>
      <w:r w:rsidRPr="00EA1342">
        <w:rPr>
          <w:rFonts w:eastAsia="Verdana"/>
          <w:sz w:val="27"/>
          <w:szCs w:val="27"/>
        </w:rPr>
        <w:t xml:space="preserve">ggiornamento delle prenotazioni via via effettuate. </w:t>
      </w:r>
      <w:r>
        <w:rPr>
          <w:sz w:val="27"/>
          <w:szCs w:val="27"/>
        </w:rPr>
        <w:t xml:space="preserve">Infine l’apposita sezione on line dovrà recare informazioni circa la </w:t>
      </w:r>
      <w:r>
        <w:rPr>
          <w:rFonts w:eastAsia="Verdana"/>
          <w:sz w:val="27"/>
          <w:szCs w:val="27"/>
        </w:rPr>
        <w:t>m</w:t>
      </w:r>
      <w:r w:rsidRPr="00EA1342">
        <w:rPr>
          <w:rFonts w:eastAsia="Verdana"/>
          <w:sz w:val="27"/>
          <w:szCs w:val="27"/>
        </w:rPr>
        <w:t>odalità di richiesta da parte degli utenti per ciascuna tipologia di spazio, riportando numeri di telefono e contatti mail utili, modulistica da compilare e riferimento al</w:t>
      </w:r>
      <w:r>
        <w:rPr>
          <w:rFonts w:eastAsia="Verdana"/>
          <w:sz w:val="27"/>
          <w:szCs w:val="27"/>
        </w:rPr>
        <w:t xml:space="preserve"> relativo regolamento e la m</w:t>
      </w:r>
      <w:r w:rsidRPr="00EA1342">
        <w:rPr>
          <w:rFonts w:eastAsia="Verdana"/>
          <w:sz w:val="27"/>
          <w:szCs w:val="27"/>
        </w:rPr>
        <w:t xml:space="preserve">appa del territorio comunale in cui è possibile l’individuazione degli spazi disponibili. </w:t>
      </w:r>
    </w:p>
    <w:p w:rsidR="00EA1342" w:rsidRPr="00EA1342" w:rsidRDefault="00EA1342" w:rsidP="00EA1342">
      <w:pPr>
        <w:pStyle w:val="Normale1"/>
        <w:spacing w:line="331" w:lineRule="auto"/>
        <w:ind w:left="20"/>
        <w:rPr>
          <w:sz w:val="27"/>
          <w:szCs w:val="27"/>
        </w:rPr>
      </w:pPr>
    </w:p>
    <w:p w:rsidR="00EA1342" w:rsidRDefault="00EA1342" w:rsidP="00EA1342">
      <w:pPr>
        <w:rPr>
          <w:rFonts w:ascii="Arial" w:hAnsi="Arial" w:cs="Arial"/>
          <w:sz w:val="27"/>
          <w:szCs w:val="27"/>
        </w:rPr>
      </w:pPr>
    </w:p>
    <w:p w:rsidR="00F44A55" w:rsidRDefault="00F44A55" w:rsidP="00F44A55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ART. 3</w:t>
      </w:r>
    </w:p>
    <w:p w:rsidR="00F44A55" w:rsidRDefault="00F44A55" w:rsidP="00F44A5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Modificare titolo dell’articolo togliendo dopo “Adempimenti delle Direzioni” , “o circoscrizioni consegnatarie”</w:t>
      </w:r>
    </w:p>
    <w:p w:rsidR="00F44A55" w:rsidRDefault="0002695C" w:rsidP="00F44A5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Modificare punto 7 dopo “stipulati tra il Comune (Direzione” togliere e/o circoscrizione” , lasciando “consegnataria”. </w:t>
      </w:r>
    </w:p>
    <w:p w:rsidR="0002695C" w:rsidRDefault="0002695C" w:rsidP="00F44A5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Modificare ancora punto 7 dopo “e pulizie e copia dell’atto andrà trasmesso alla Direzione” togliere “o circoscrizione” lasciando consegnataria”.</w:t>
      </w:r>
    </w:p>
    <w:p w:rsidR="00357E9D" w:rsidRDefault="00357E9D" w:rsidP="00F44A55">
      <w:pPr>
        <w:rPr>
          <w:rFonts w:ascii="Arial" w:hAnsi="Arial" w:cs="Arial"/>
          <w:sz w:val="27"/>
          <w:szCs w:val="27"/>
        </w:rPr>
      </w:pPr>
    </w:p>
    <w:p w:rsidR="00357E9D" w:rsidRDefault="00357E9D" w:rsidP="00357E9D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ART. 8 comma 5</w:t>
      </w:r>
    </w:p>
    <w:p w:rsidR="00357E9D" w:rsidRDefault="00357E9D" w:rsidP="00357E9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Aggiungere dopo “l’amministrazione prevede nel contratto”. “originario, o con atto integrativo” </w:t>
      </w:r>
    </w:p>
    <w:p w:rsidR="00357E9D" w:rsidRDefault="00357E9D" w:rsidP="00357E9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Aggiungere dopo “la realizzazione, a cura, e spese dell’affidatario (sia per immobili destinati ad attività commerciali sia per immobili non destinati ad attività commerciali)”.</w:t>
      </w:r>
    </w:p>
    <w:p w:rsidR="0002695C" w:rsidRDefault="0002695C" w:rsidP="0002695C">
      <w:pPr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TITOLO II</w:t>
      </w:r>
    </w:p>
    <w:p w:rsidR="0002695C" w:rsidRDefault="0002695C" w:rsidP="0002695C">
      <w:pPr>
        <w:spacing w:after="0" w:line="240" w:lineRule="auto"/>
        <w:jc w:val="center"/>
        <w:rPr>
          <w:rFonts w:ascii="Arial" w:hAnsi="Arial" w:cs="Arial"/>
          <w:sz w:val="27"/>
          <w:szCs w:val="27"/>
        </w:rPr>
      </w:pPr>
    </w:p>
    <w:p w:rsidR="0002695C" w:rsidRDefault="0002695C" w:rsidP="0002695C">
      <w:pPr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Modificare dopo Titolo II in “Immobili gestiti direttamente dalle direzioni assegnatarie” togliendo “o dalle circoscrizioni.</w:t>
      </w:r>
    </w:p>
    <w:p w:rsidR="0002695C" w:rsidRDefault="0002695C" w:rsidP="00F44A55">
      <w:pPr>
        <w:rPr>
          <w:rFonts w:ascii="Arial" w:hAnsi="Arial" w:cs="Arial"/>
          <w:sz w:val="27"/>
          <w:szCs w:val="27"/>
        </w:rPr>
      </w:pPr>
    </w:p>
    <w:p w:rsidR="0002695C" w:rsidRDefault="0002695C" w:rsidP="00F44A5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Eliminare art. 12 </w:t>
      </w:r>
    </w:p>
    <w:p w:rsidR="00357E9D" w:rsidRDefault="00357E9D" w:rsidP="00F44A55">
      <w:pPr>
        <w:rPr>
          <w:rFonts w:ascii="Arial" w:hAnsi="Arial" w:cs="Arial"/>
          <w:sz w:val="27"/>
          <w:szCs w:val="27"/>
        </w:rPr>
      </w:pPr>
    </w:p>
    <w:p w:rsidR="008E1E75" w:rsidRDefault="008E1E75" w:rsidP="008E1E75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ART. 16</w:t>
      </w:r>
    </w:p>
    <w:p w:rsidR="008E1E75" w:rsidRDefault="008E1E75" w:rsidP="008E1E7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Modificare dopo “la riduzione del canone sarà condotta dalla Direzione” togliere e/o circoscrizione” lasciando “consegnataria dell’immobile. </w:t>
      </w:r>
    </w:p>
    <w:p w:rsidR="008E1E75" w:rsidRDefault="008E1E75" w:rsidP="008E1E7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Modifica dopo “la verifica a cura delle Direzioni” togliere “e/o circoscrizioni”</w:t>
      </w:r>
    </w:p>
    <w:p w:rsidR="008E1E75" w:rsidRDefault="008E1E75" w:rsidP="008E1E75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ART. 17</w:t>
      </w:r>
    </w:p>
    <w:p w:rsidR="008E1E75" w:rsidRDefault="008E1E75" w:rsidP="008E1E7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Eliminare comma 5</w:t>
      </w:r>
    </w:p>
    <w:p w:rsidR="008E1E75" w:rsidRDefault="008E1E75" w:rsidP="008E1E7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Modificare comma 8 dopo “ai fini della stipula la Direzione” togliere “o circoscrizione” </w:t>
      </w:r>
    </w:p>
    <w:p w:rsidR="008E1E75" w:rsidRDefault="008E1E75" w:rsidP="008E1E75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ART. 18</w:t>
      </w:r>
    </w:p>
    <w:p w:rsidR="008E1E75" w:rsidRDefault="008E1E75" w:rsidP="008E1E7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Modificare dopo “cooperazione con il comune, la Direzione” togliere”/Circoscrizione” </w:t>
      </w:r>
    </w:p>
    <w:p w:rsidR="00357E9D" w:rsidRDefault="00C60BA9" w:rsidP="008E1E7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Aggiungere al termine dell’articolo dopo “espressa del contratto.”, “Il soggetto affidatario potrà essere consultato dall’amministrazione comunale durante la vigenza del contratto, in merito alle scelte dell’amministrazione comunale sui temi riguardanti i programmi di collaborazione e attività di interesse generale”.</w:t>
      </w:r>
      <w:bookmarkStart w:id="0" w:name="_GoBack"/>
      <w:bookmarkEnd w:id="0"/>
    </w:p>
    <w:p w:rsidR="0002695C" w:rsidRPr="00F44A55" w:rsidRDefault="0002695C" w:rsidP="00F44A55">
      <w:pPr>
        <w:rPr>
          <w:rFonts w:ascii="Arial" w:hAnsi="Arial" w:cs="Arial"/>
          <w:sz w:val="27"/>
          <w:szCs w:val="27"/>
        </w:rPr>
      </w:pPr>
    </w:p>
    <w:sectPr w:rsidR="0002695C" w:rsidRPr="00F44A55" w:rsidSect="00063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14"/>
    <w:rsid w:val="00001820"/>
    <w:rsid w:val="0002695C"/>
    <w:rsid w:val="0006322C"/>
    <w:rsid w:val="000C4314"/>
    <w:rsid w:val="001A71A3"/>
    <w:rsid w:val="0024393A"/>
    <w:rsid w:val="00251FCE"/>
    <w:rsid w:val="00356833"/>
    <w:rsid w:val="00357E9D"/>
    <w:rsid w:val="00421C33"/>
    <w:rsid w:val="005154F9"/>
    <w:rsid w:val="00612A80"/>
    <w:rsid w:val="007944F7"/>
    <w:rsid w:val="008E1E75"/>
    <w:rsid w:val="008E5013"/>
    <w:rsid w:val="00910B2D"/>
    <w:rsid w:val="00C60BA9"/>
    <w:rsid w:val="00E27E05"/>
    <w:rsid w:val="00EA1342"/>
    <w:rsid w:val="00F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22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421C33"/>
    <w:rPr>
      <w:rFonts w:cs="Times New Roman"/>
      <w:b/>
      <w:bCs/>
    </w:rPr>
  </w:style>
  <w:style w:type="paragraph" w:customStyle="1" w:styleId="Normale1">
    <w:name w:val="Normale1"/>
    <w:rsid w:val="00EA134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2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10</cp:revision>
  <dcterms:created xsi:type="dcterms:W3CDTF">2015-07-19T12:36:00Z</dcterms:created>
  <dcterms:modified xsi:type="dcterms:W3CDTF">2017-05-17T10:03:00Z</dcterms:modified>
</cp:coreProperties>
</file>