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72" w:rsidRDefault="0061550D" w:rsidP="00722872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  <w:r w:rsidRPr="0061550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it-IT"/>
        </w:rPr>
        <w:t>ATTO  DI  INDIRIZZO</w:t>
      </w:r>
      <w:r w:rsidR="0072287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it-IT"/>
        </w:rPr>
        <w:t xml:space="preserve"> collegato al DUP</w:t>
      </w:r>
    </w:p>
    <w:p w:rsidR="0061550D" w:rsidRPr="00F02A3A" w:rsidRDefault="006C2CA0" w:rsidP="00F02A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 xml:space="preserve"> CONVENZIONI CON SOCIETA’ </w:t>
      </w:r>
      <w:r w:rsidR="00722872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sportive</w:t>
      </w:r>
    </w:p>
    <w:p w:rsidR="0061550D" w:rsidRPr="0061550D" w:rsidRDefault="0061550D" w:rsidP="006155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5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61550D" w:rsidRPr="0061550D" w:rsidRDefault="006C2CA0" w:rsidP="00615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PREMESSO </w:t>
      </w:r>
    </w:p>
    <w:p w:rsidR="0061550D" w:rsidRPr="0061550D" w:rsidRDefault="0061550D" w:rsidP="0061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550D" w:rsidRPr="006C2CA0" w:rsidRDefault="006C2CA0" w:rsidP="006C2CA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Che associazioni sportive dilettantistiche affidatarie della gestione degli impianti sportivi comunali minori (campi di calcio in terra, in erba naturale e sintetica, campi di bocce e spazi multifunzionali) hanno manifestato più volte, nel corso di questi anni, la volontà di effettuare interventi di riqualificazione sugli stessi.</w:t>
      </w:r>
    </w:p>
    <w:p w:rsidR="006C2CA0" w:rsidRPr="006C2CA0" w:rsidRDefault="006C2CA0" w:rsidP="006C2CA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Che le medesime sono disponibili ad effettuare i lavori di riqualificazione e miglioria degli impianti sportivi, tramite l’acquisizione di apposito mutuo con il credito sportivo con l’Istituto per il Credito Sportivo</w:t>
      </w:r>
      <w:r w:rsidR="001778E9">
        <w:rPr>
          <w:rFonts w:ascii="Arial" w:eastAsia="Times New Roman" w:hAnsi="Arial" w:cs="Arial"/>
          <w:color w:val="000000"/>
          <w:lang w:eastAsia="it-IT"/>
        </w:rPr>
        <w:t xml:space="preserve"> o con altro Istituto di credito qualificato</w:t>
      </w:r>
      <w:r>
        <w:rPr>
          <w:rFonts w:ascii="Arial" w:eastAsia="Times New Roman" w:hAnsi="Arial" w:cs="Arial"/>
          <w:color w:val="000000"/>
          <w:lang w:eastAsia="it-IT"/>
        </w:rPr>
        <w:t>.</w:t>
      </w:r>
    </w:p>
    <w:p w:rsidR="006C2CA0" w:rsidRPr="00722872" w:rsidRDefault="006C2CA0" w:rsidP="006C2CA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Che l’effettuazione degli interventi di riqualificazione e miglioria sugli impianti sportivi, da parte dei soggetti gestori, acquisiti al patrimonio del comune, contribuirebbero ad implementare il valore patrimoniale degli impianti stessi.</w:t>
      </w:r>
    </w:p>
    <w:p w:rsidR="00722872" w:rsidRPr="00722872" w:rsidRDefault="00722872" w:rsidP="0072287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lang w:eastAsia="it-IT"/>
        </w:rPr>
        <w:t>Che sulla questione è in discussione una apposita delibera .</w:t>
      </w:r>
    </w:p>
    <w:p w:rsidR="0061550D" w:rsidRPr="00722872" w:rsidRDefault="006C2CA0" w:rsidP="006C2CA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Che </w:t>
      </w:r>
      <w:r w:rsidR="00722872">
        <w:rPr>
          <w:rFonts w:ascii="Arial" w:eastAsia="Times New Roman" w:hAnsi="Arial" w:cs="Arial"/>
          <w:color w:val="000000"/>
          <w:lang w:eastAsia="it-IT"/>
        </w:rPr>
        <w:t xml:space="preserve">inoltre </w:t>
      </w:r>
      <w:r>
        <w:rPr>
          <w:rFonts w:ascii="Arial" w:eastAsia="Times New Roman" w:hAnsi="Arial" w:cs="Arial"/>
          <w:color w:val="000000"/>
          <w:lang w:eastAsia="it-IT"/>
        </w:rPr>
        <w:t>l’amministrazione comunale promuove tutte le iniziative che favoriscono l’esercizio dell’attività sportiva, in quanto ricompresa tra le attività rivolte a realizzare fini sociali e a promuovere lo sviluppo della comunità locale.</w:t>
      </w:r>
    </w:p>
    <w:p w:rsidR="00722872" w:rsidRPr="00722872" w:rsidRDefault="00722872" w:rsidP="006C2CA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Che a fronte della promozione delle iniziative che favoriscono l’attività sportiva l’ente ha previsto una forma di contributo, nelle convenzioni con le associazioni e società affidatarie di impianti all’art. 10.</w:t>
      </w:r>
    </w:p>
    <w:p w:rsidR="00722872" w:rsidRPr="00722872" w:rsidRDefault="00722872" w:rsidP="006C2CA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Che tale contributo ha sempre incentivato alla organizzazione di manifestazioni sportive e di aiuto alla pratica dello sport nei confronti dei ragazzi provenienti da famiglie meno abbienti.</w:t>
      </w:r>
    </w:p>
    <w:p w:rsidR="00722872" w:rsidRPr="00722872" w:rsidRDefault="00722872" w:rsidP="006C2CA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Che nel bilancio riequilibrato i fondi per i contributi legati alla attività sportiva, intesa come promozione sociale e fisica, sono stati azzerati.</w:t>
      </w:r>
    </w:p>
    <w:p w:rsidR="00722872" w:rsidRPr="006C2CA0" w:rsidRDefault="00722872" w:rsidP="006C2CA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Che è opportuno individuare una soluzione per superare questo azzeramento.</w:t>
      </w:r>
    </w:p>
    <w:p w:rsidR="0061550D" w:rsidRPr="0061550D" w:rsidRDefault="0061550D" w:rsidP="0061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1E8F" w:rsidRDefault="00091E8F" w:rsidP="00091E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091E8F" w:rsidRDefault="00091E8F" w:rsidP="00091E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091E8F" w:rsidRPr="005A02F4" w:rsidRDefault="00091E8F" w:rsidP="00091E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1550D" w:rsidRPr="0061550D" w:rsidRDefault="0061550D" w:rsidP="005A02F4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550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1550D">
        <w:rPr>
          <w:rFonts w:ascii="Arial" w:eastAsia="Times New Roman" w:hAnsi="Arial" w:cs="Arial"/>
          <w:b/>
          <w:bCs/>
          <w:color w:val="000000"/>
          <w:lang w:eastAsia="it-IT"/>
        </w:rPr>
        <w:t>SI IMPEGNA IL SINDACO E LA GIUNTA</w:t>
      </w:r>
    </w:p>
    <w:p w:rsidR="0061550D" w:rsidRPr="0061550D" w:rsidRDefault="0061550D" w:rsidP="00615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778E9" w:rsidRDefault="00722872" w:rsidP="005A02F4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 individuare la migliore soluzione per il ripristino dei fondi per l’attività sportiva a partire dal prossimo bilancio di previsione annuale e pluriennale, anche in modo parziale e graduale, con valutazioni sulla modalità di erogazione e sulla qualificazione degli eventuali stanziamenti, tenendo presente le convenzioni per gli impianti sportivi comunali, quanto previsto dalle stesse rispetto ai sussidi economici, e la necessità di incentivare le attività sociali e sportive ad iniziare da quelle svolte presso le strutture comunali.</w:t>
      </w:r>
    </w:p>
    <w:p w:rsidR="00722872" w:rsidRDefault="00722872" w:rsidP="0072287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it-IT"/>
        </w:rPr>
      </w:pPr>
    </w:p>
    <w:p w:rsidR="00722872" w:rsidRDefault="00722872" w:rsidP="0072287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lang w:eastAsia="it-IT"/>
        </w:rPr>
      </w:pPr>
    </w:p>
    <w:p w:rsidR="00722872" w:rsidRDefault="00722872" w:rsidP="00722872">
      <w:pPr>
        <w:spacing w:after="0" w:line="240" w:lineRule="auto"/>
        <w:ind w:left="720"/>
        <w:jc w:val="right"/>
        <w:textAlignment w:val="baseline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Francesco </w:t>
      </w:r>
      <w:proofErr w:type="spellStart"/>
      <w:r>
        <w:rPr>
          <w:rFonts w:ascii="Arial" w:eastAsia="Times New Roman" w:hAnsi="Arial" w:cs="Arial"/>
          <w:lang w:eastAsia="it-IT"/>
        </w:rPr>
        <w:t>Filipponi</w:t>
      </w:r>
      <w:proofErr w:type="spellEnd"/>
      <w:r>
        <w:rPr>
          <w:rFonts w:ascii="Arial" w:eastAsia="Times New Roman" w:hAnsi="Arial" w:cs="Arial"/>
          <w:lang w:eastAsia="it-IT"/>
        </w:rPr>
        <w:t xml:space="preserve"> (PD)</w:t>
      </w:r>
      <w:bookmarkStart w:id="0" w:name="_GoBack"/>
      <w:bookmarkEnd w:id="0"/>
    </w:p>
    <w:p w:rsidR="00F5193E" w:rsidRPr="001778E9" w:rsidRDefault="0061550D" w:rsidP="00091E8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1778E9">
        <w:rPr>
          <w:rFonts w:ascii="Arial" w:eastAsia="Times New Roman" w:hAnsi="Arial" w:cs="Arial"/>
          <w:lang w:eastAsia="it-IT"/>
        </w:rPr>
        <w:br/>
      </w:r>
      <w:r w:rsidRPr="001778E9">
        <w:rPr>
          <w:rFonts w:ascii="Arial" w:eastAsia="Times New Roman" w:hAnsi="Arial" w:cs="Arial"/>
          <w:lang w:eastAsia="it-IT"/>
        </w:rPr>
        <w:br/>
      </w:r>
      <w:r w:rsidRPr="001778E9">
        <w:rPr>
          <w:rFonts w:ascii="Arial" w:eastAsia="Times New Roman" w:hAnsi="Arial" w:cs="Arial"/>
          <w:lang w:eastAsia="it-IT"/>
        </w:rPr>
        <w:br/>
      </w:r>
      <w:r w:rsidRPr="001778E9">
        <w:rPr>
          <w:rFonts w:ascii="Arial" w:eastAsia="Times New Roman" w:hAnsi="Arial" w:cs="Arial"/>
          <w:lang w:eastAsia="it-IT"/>
        </w:rPr>
        <w:br/>
      </w:r>
      <w:r w:rsidRPr="001778E9">
        <w:rPr>
          <w:rFonts w:ascii="Arial" w:eastAsia="Times New Roman" w:hAnsi="Arial" w:cs="Arial"/>
          <w:lang w:eastAsia="it-IT"/>
        </w:rPr>
        <w:br/>
      </w:r>
    </w:p>
    <w:sectPr w:rsidR="00F5193E" w:rsidRPr="001778E9" w:rsidSect="00651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F6D"/>
    <w:multiLevelType w:val="multilevel"/>
    <w:tmpl w:val="0E3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C53F9"/>
    <w:multiLevelType w:val="multilevel"/>
    <w:tmpl w:val="8590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C5195"/>
    <w:multiLevelType w:val="multilevel"/>
    <w:tmpl w:val="23D8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3E27"/>
    <w:multiLevelType w:val="multilevel"/>
    <w:tmpl w:val="3DF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C64CF"/>
    <w:multiLevelType w:val="multilevel"/>
    <w:tmpl w:val="5B4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1607D"/>
    <w:multiLevelType w:val="multilevel"/>
    <w:tmpl w:val="D23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44D1E"/>
    <w:multiLevelType w:val="multilevel"/>
    <w:tmpl w:val="99A8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558ED"/>
    <w:multiLevelType w:val="multilevel"/>
    <w:tmpl w:val="A6D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A1AF9"/>
    <w:multiLevelType w:val="multilevel"/>
    <w:tmpl w:val="E268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A188D"/>
    <w:multiLevelType w:val="multilevel"/>
    <w:tmpl w:val="375A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62FB9"/>
    <w:multiLevelType w:val="multilevel"/>
    <w:tmpl w:val="15D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90CD6"/>
    <w:multiLevelType w:val="multilevel"/>
    <w:tmpl w:val="4C3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969B2"/>
    <w:multiLevelType w:val="multilevel"/>
    <w:tmpl w:val="3EC8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C70B4"/>
    <w:multiLevelType w:val="multilevel"/>
    <w:tmpl w:val="D818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D5F4F"/>
    <w:multiLevelType w:val="multilevel"/>
    <w:tmpl w:val="2BA0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43C31"/>
    <w:multiLevelType w:val="multilevel"/>
    <w:tmpl w:val="AB68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043860"/>
    <w:multiLevelType w:val="multilevel"/>
    <w:tmpl w:val="D1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B58E0"/>
    <w:multiLevelType w:val="multilevel"/>
    <w:tmpl w:val="BF00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E7B2B"/>
    <w:multiLevelType w:val="multilevel"/>
    <w:tmpl w:val="E6F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67C70"/>
    <w:multiLevelType w:val="multilevel"/>
    <w:tmpl w:val="3F6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B79E4"/>
    <w:multiLevelType w:val="multilevel"/>
    <w:tmpl w:val="F9E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41E83"/>
    <w:multiLevelType w:val="multilevel"/>
    <w:tmpl w:val="7FE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A3487"/>
    <w:multiLevelType w:val="multilevel"/>
    <w:tmpl w:val="CFF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D439D"/>
    <w:multiLevelType w:val="multilevel"/>
    <w:tmpl w:val="5112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5D3C04"/>
    <w:multiLevelType w:val="multilevel"/>
    <w:tmpl w:val="3FF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96AE2"/>
    <w:multiLevelType w:val="multilevel"/>
    <w:tmpl w:val="377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F2571"/>
    <w:multiLevelType w:val="multilevel"/>
    <w:tmpl w:val="3350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41DDF"/>
    <w:multiLevelType w:val="multilevel"/>
    <w:tmpl w:val="42C4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A5C7D"/>
    <w:multiLevelType w:val="multilevel"/>
    <w:tmpl w:val="0100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969DC"/>
    <w:multiLevelType w:val="multilevel"/>
    <w:tmpl w:val="EE22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411E67"/>
    <w:multiLevelType w:val="multilevel"/>
    <w:tmpl w:val="2C5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F1B6A"/>
    <w:multiLevelType w:val="multilevel"/>
    <w:tmpl w:val="DDB4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4F464A"/>
    <w:multiLevelType w:val="multilevel"/>
    <w:tmpl w:val="AFBE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6"/>
  </w:num>
  <w:num w:numId="5">
    <w:abstractNumId w:val="19"/>
  </w:num>
  <w:num w:numId="6">
    <w:abstractNumId w:val="24"/>
  </w:num>
  <w:num w:numId="7">
    <w:abstractNumId w:val="5"/>
  </w:num>
  <w:num w:numId="8">
    <w:abstractNumId w:val="10"/>
  </w:num>
  <w:num w:numId="9">
    <w:abstractNumId w:val="22"/>
  </w:num>
  <w:num w:numId="10">
    <w:abstractNumId w:val="23"/>
  </w:num>
  <w:num w:numId="11">
    <w:abstractNumId w:val="14"/>
  </w:num>
  <w:num w:numId="1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6">
    <w:abstractNumId w:val="26"/>
  </w:num>
  <w:num w:numId="17">
    <w:abstractNumId w:val="30"/>
  </w:num>
  <w:num w:numId="18">
    <w:abstractNumId w:val="17"/>
  </w:num>
  <w:num w:numId="19">
    <w:abstractNumId w:val="8"/>
  </w:num>
  <w:num w:numId="20">
    <w:abstractNumId w:val="21"/>
  </w:num>
  <w:num w:numId="21">
    <w:abstractNumId w:val="7"/>
  </w:num>
  <w:num w:numId="22">
    <w:abstractNumId w:val="32"/>
  </w:num>
  <w:num w:numId="23">
    <w:abstractNumId w:val="20"/>
  </w:num>
  <w:num w:numId="24">
    <w:abstractNumId w:val="31"/>
  </w:num>
  <w:num w:numId="25">
    <w:abstractNumId w:val="25"/>
  </w:num>
  <w:num w:numId="26">
    <w:abstractNumId w:val="6"/>
  </w:num>
  <w:num w:numId="27">
    <w:abstractNumId w:val="4"/>
  </w:num>
  <w:num w:numId="28">
    <w:abstractNumId w:val="15"/>
  </w:num>
  <w:num w:numId="29">
    <w:abstractNumId w:val="3"/>
  </w:num>
  <w:num w:numId="30">
    <w:abstractNumId w:val="18"/>
  </w:num>
  <w:num w:numId="31">
    <w:abstractNumId w:val="29"/>
  </w:num>
  <w:num w:numId="32">
    <w:abstractNumId w:val="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1550D"/>
    <w:rsid w:val="000024A7"/>
    <w:rsid w:val="00091E8F"/>
    <w:rsid w:val="001778E9"/>
    <w:rsid w:val="005A02F4"/>
    <w:rsid w:val="0061550D"/>
    <w:rsid w:val="006337B1"/>
    <w:rsid w:val="00651EA6"/>
    <w:rsid w:val="006C2CA0"/>
    <w:rsid w:val="00722872"/>
    <w:rsid w:val="00AD6453"/>
    <w:rsid w:val="00B02771"/>
    <w:rsid w:val="00D96473"/>
    <w:rsid w:val="00EE7100"/>
    <w:rsid w:val="00F02A3A"/>
    <w:rsid w:val="00F5193E"/>
    <w:rsid w:val="00F9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E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Francesco</cp:lastModifiedBy>
  <cp:revision>7</cp:revision>
  <dcterms:created xsi:type="dcterms:W3CDTF">2016-11-18T07:22:00Z</dcterms:created>
  <dcterms:modified xsi:type="dcterms:W3CDTF">2018-09-14T05:18:00Z</dcterms:modified>
</cp:coreProperties>
</file>